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8D" w:rsidRDefault="002E2040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HIGH SCHOOL- ADDITION &amp;</w:t>
      </w:r>
      <w:r>
        <w:rPr>
          <w:b/>
        </w:rPr>
        <w:t xml:space="preserve"> RENOVATE-AS-NEW</w:t>
      </w:r>
    </w:p>
    <w:p w:rsidR="00E5118D" w:rsidRDefault="002E2040">
      <w:pPr>
        <w:pStyle w:val="Standard"/>
        <w:jc w:val="center"/>
        <w:rPr>
          <w:u w:val="single"/>
        </w:rPr>
      </w:pPr>
      <w:r>
        <w:rPr>
          <w:u w:val="single"/>
        </w:rPr>
        <w:t>BUILDING COMMITTEE MEETING</w:t>
      </w:r>
    </w:p>
    <w:p w:rsidR="00E5118D" w:rsidRDefault="002E2040">
      <w:pPr>
        <w:pStyle w:val="Standard"/>
        <w:jc w:val="center"/>
      </w:pPr>
      <w:r>
        <w:t>High School (Library)</w:t>
      </w:r>
    </w:p>
    <w:p w:rsidR="00E5118D" w:rsidRDefault="002E2040">
      <w:pPr>
        <w:pStyle w:val="Standard"/>
        <w:jc w:val="center"/>
      </w:pPr>
      <w:r>
        <w:t>15 North Maple Street, East Hampton, CT 06424</w:t>
      </w:r>
    </w:p>
    <w:p w:rsidR="00E5118D" w:rsidRDefault="002E2040">
      <w:pPr>
        <w:pStyle w:val="Standard"/>
        <w:jc w:val="center"/>
        <w:rPr>
          <w:b/>
          <w:sz w:val="32"/>
          <w:shd w:val="clear" w:color="auto" w:fill="FFFFFF"/>
        </w:rPr>
      </w:pPr>
      <w:r>
        <w:rPr>
          <w:b/>
          <w:sz w:val="32"/>
          <w:shd w:val="clear" w:color="auto" w:fill="FFFFFF"/>
        </w:rPr>
        <w:t xml:space="preserve"> Minutes</w:t>
      </w:r>
    </w:p>
    <w:p w:rsidR="00E5118D" w:rsidRDefault="002E2040">
      <w:pPr>
        <w:pStyle w:val="Standard"/>
        <w:pBdr>
          <w:bottom w:val="single" w:sz="4" w:space="2" w:color="000000"/>
        </w:pBdr>
        <w:tabs>
          <w:tab w:val="left" w:pos="7260"/>
        </w:tabs>
        <w:jc w:val="center"/>
        <w:rPr>
          <w:b/>
          <w:sz w:val="32"/>
        </w:rPr>
      </w:pPr>
      <w:r>
        <w:rPr>
          <w:b/>
          <w:sz w:val="32"/>
        </w:rPr>
        <w:t>Thursday, September 11, 2014, 5:30 pm</w:t>
      </w:r>
    </w:p>
    <w:p w:rsidR="00E5118D" w:rsidRDefault="00E5118D">
      <w:pPr>
        <w:pStyle w:val="Standard"/>
        <w:tabs>
          <w:tab w:val="left" w:pos="7260"/>
        </w:tabs>
        <w:rPr>
          <w:b/>
          <w:sz w:val="32"/>
        </w:rPr>
      </w:pPr>
    </w:p>
    <w:p w:rsidR="00E5118D" w:rsidRDefault="002E2040">
      <w:pPr>
        <w:pStyle w:val="Standard"/>
        <w:tabs>
          <w:tab w:val="left" w:pos="7260"/>
        </w:tabs>
      </w:pPr>
      <w:r>
        <w:rPr>
          <w:b/>
          <w:u w:val="single"/>
        </w:rPr>
        <w:t xml:space="preserve">Committee Members Present: </w:t>
      </w:r>
      <w:r>
        <w:t xml:space="preserve"> Sharon Smith, Chairperson; Michele Barber, Vice Chairperson; Cynthia</w:t>
      </w:r>
      <w:r>
        <w:t xml:space="preserve"> Abraham; Stephen Karney; Roy Gauthier; David Ninesling; Michael Zimmerman; Thomas Cooke; Tom Seydewitz; Denise Russo, Recording Secretary.</w:t>
      </w:r>
    </w:p>
    <w:p w:rsidR="00E5118D" w:rsidRDefault="00E5118D">
      <w:pPr>
        <w:pStyle w:val="Standard"/>
        <w:tabs>
          <w:tab w:val="left" w:pos="7260"/>
        </w:tabs>
      </w:pPr>
    </w:p>
    <w:p w:rsidR="00E5118D" w:rsidRDefault="002E2040">
      <w:pPr>
        <w:pStyle w:val="Standard"/>
        <w:tabs>
          <w:tab w:val="left" w:pos="7260"/>
        </w:tabs>
      </w:pPr>
      <w:r>
        <w:rPr>
          <w:b/>
          <w:u w:val="single"/>
        </w:rPr>
        <w:t xml:space="preserve">Members Absent: </w:t>
      </w:r>
      <w:r>
        <w:t xml:space="preserve">  None</w:t>
      </w:r>
    </w:p>
    <w:p w:rsidR="00E5118D" w:rsidRDefault="00E5118D">
      <w:pPr>
        <w:pStyle w:val="Standard"/>
        <w:tabs>
          <w:tab w:val="left" w:pos="7260"/>
        </w:tabs>
      </w:pPr>
    </w:p>
    <w:p w:rsidR="00E5118D" w:rsidRDefault="002E2040">
      <w:pPr>
        <w:pStyle w:val="Standard"/>
        <w:tabs>
          <w:tab w:val="left" w:pos="7260"/>
        </w:tabs>
      </w:pPr>
      <w:r>
        <w:rPr>
          <w:b/>
          <w:u w:val="single"/>
        </w:rPr>
        <w:t xml:space="preserve">Also Present: </w:t>
      </w:r>
      <w:r>
        <w:t xml:space="preserve"> Jim Giuliano, CREC Senior Project/Program Manager; Rick Herzer SLAM Principa</w:t>
      </w:r>
      <w:r>
        <w:t xml:space="preserve">l; Paul Wojtowicz, Downes Construction Project Executive; Joe Desautel, Downes Construction Principal-in-Charge; Amy Samuelson SLAM Associate; Diane Dugas, Superintendant of Schools; Don Harwood, Director of Facilities; John Fidler, High School Principal; </w:t>
      </w:r>
      <w:r>
        <w:t>Steven Kelley, Board of Education; Kevin Reich, Board of Finance; Chief Cox, East Hampton Chief of Police.</w:t>
      </w:r>
    </w:p>
    <w:p w:rsidR="00E5118D" w:rsidRDefault="00E5118D">
      <w:pPr>
        <w:pStyle w:val="Standard"/>
        <w:tabs>
          <w:tab w:val="left" w:pos="7260"/>
        </w:tabs>
      </w:pPr>
    </w:p>
    <w:p w:rsidR="00E5118D" w:rsidRDefault="002E2040">
      <w:pPr>
        <w:pStyle w:val="Standard"/>
        <w:tabs>
          <w:tab w:val="left" w:pos="7260"/>
        </w:tabs>
      </w:pPr>
      <w:r>
        <w:rPr>
          <w:b/>
          <w:u w:val="single"/>
        </w:rPr>
        <w:t xml:space="preserve">Call to Order: </w:t>
      </w:r>
      <w:r>
        <w:t xml:space="preserve"> Chairperson Sharon Smith called the meeting to order at 5:29 pm.</w:t>
      </w:r>
    </w:p>
    <w:p w:rsidR="00E5118D" w:rsidRDefault="00E5118D">
      <w:pPr>
        <w:pStyle w:val="Standard"/>
        <w:tabs>
          <w:tab w:val="left" w:pos="7260"/>
        </w:tabs>
      </w:pPr>
    </w:p>
    <w:p w:rsidR="00E5118D" w:rsidRDefault="002E2040">
      <w:pPr>
        <w:pStyle w:val="Standard"/>
        <w:tabs>
          <w:tab w:val="left" w:pos="7260"/>
        </w:tabs>
      </w:pPr>
      <w:r>
        <w:rPr>
          <w:b/>
          <w:u w:val="single"/>
        </w:rPr>
        <w:t xml:space="preserve">Public Remarks: </w:t>
      </w:r>
      <w:r>
        <w:t xml:space="preserve"> Mr. Cliff Libby brought to the committees attenti</w:t>
      </w:r>
      <w:r>
        <w:t>on, the concern regarding sidewalks and the safety of the students entering and exiting the school grounds.</w:t>
      </w:r>
    </w:p>
    <w:p w:rsidR="00E5118D" w:rsidRDefault="00E5118D">
      <w:pPr>
        <w:pStyle w:val="Standard"/>
        <w:tabs>
          <w:tab w:val="left" w:pos="7260"/>
        </w:tabs>
      </w:pPr>
    </w:p>
    <w:p w:rsidR="00E5118D" w:rsidRDefault="002E2040">
      <w:pPr>
        <w:pStyle w:val="Standard"/>
        <w:tabs>
          <w:tab w:val="left" w:pos="7260"/>
        </w:tabs>
        <w:rPr>
          <w:b/>
          <w:u w:val="single"/>
        </w:rPr>
      </w:pPr>
      <w:r>
        <w:rPr>
          <w:b/>
          <w:u w:val="single"/>
        </w:rPr>
        <w:t>Review and Approve Minutes from July 17, 2014 &amp; August, 7, 2014:</w:t>
      </w:r>
    </w:p>
    <w:p w:rsidR="00E5118D" w:rsidRDefault="002E2040">
      <w:pPr>
        <w:pStyle w:val="Standard"/>
        <w:tabs>
          <w:tab w:val="left" w:pos="7260"/>
        </w:tabs>
      </w:pPr>
      <w:r>
        <w:t xml:space="preserve"> </w:t>
      </w:r>
      <w:r>
        <w:rPr>
          <w:i/>
        </w:rPr>
        <w:t xml:space="preserve">A motion was made by Cynthia Abraham to approve minutes from July 17, 2014 and </w:t>
      </w:r>
      <w:r>
        <w:rPr>
          <w:i/>
        </w:rPr>
        <w:t>seconded by Roy Gauthier. Voted (9-0-0) Motion was carried with 5 extensions.</w:t>
      </w:r>
    </w:p>
    <w:p w:rsidR="00E5118D" w:rsidRDefault="002E2040">
      <w:pPr>
        <w:pStyle w:val="Standard"/>
        <w:tabs>
          <w:tab w:val="left" w:pos="7260"/>
        </w:tabs>
        <w:rPr>
          <w:i/>
        </w:rPr>
      </w:pPr>
      <w:r>
        <w:rPr>
          <w:i/>
        </w:rPr>
        <w:t>A motion was made by Cynthia Abraham to approve minutes from August 7, 2014 and seconded by Michele Barber. Voted (9-0-0)  Motion was carried with 4 extensions.</w:t>
      </w:r>
    </w:p>
    <w:p w:rsidR="00E5118D" w:rsidRDefault="00E5118D">
      <w:pPr>
        <w:pStyle w:val="Standard"/>
        <w:tabs>
          <w:tab w:val="left" w:pos="7260"/>
        </w:tabs>
      </w:pPr>
    </w:p>
    <w:p w:rsidR="00E5118D" w:rsidRDefault="002E2040">
      <w:pPr>
        <w:pStyle w:val="Standard"/>
        <w:tabs>
          <w:tab w:val="left" w:pos="7260"/>
        </w:tabs>
        <w:rPr>
          <w:b/>
          <w:u w:val="single"/>
        </w:rPr>
      </w:pPr>
      <w:r>
        <w:rPr>
          <w:b/>
          <w:u w:val="single"/>
        </w:rPr>
        <w:t xml:space="preserve">Reports and </w:t>
      </w:r>
      <w:r>
        <w:rPr>
          <w:b/>
          <w:u w:val="single"/>
        </w:rPr>
        <w:t>Discussions:</w:t>
      </w:r>
    </w:p>
    <w:p w:rsidR="00E5118D" w:rsidRDefault="00E5118D">
      <w:pPr>
        <w:pStyle w:val="Standard"/>
        <w:tabs>
          <w:tab w:val="left" w:pos="7260"/>
        </w:tabs>
        <w:rPr>
          <w:b/>
          <w:u w:val="single"/>
        </w:rPr>
      </w:pPr>
    </w:p>
    <w:p w:rsidR="00E5118D" w:rsidRDefault="002E2040">
      <w:pPr>
        <w:pStyle w:val="Standard"/>
        <w:numPr>
          <w:ilvl w:val="0"/>
          <w:numId w:val="1"/>
        </w:numPr>
        <w:tabs>
          <w:tab w:val="left" w:pos="0"/>
          <w:tab w:val="left" w:pos="7260"/>
        </w:tabs>
        <w:rPr>
          <w:color w:val="000000"/>
        </w:rPr>
      </w:pPr>
      <w:r>
        <w:rPr>
          <w:color w:val="000000"/>
        </w:rPr>
        <w:t xml:space="preserve"> Diane Dugas requested the committee to try to pick a date and time for the ground breaking ceremonies.  </w:t>
      </w:r>
      <w:r>
        <w:rPr>
          <w:i/>
          <w:iCs/>
          <w:color w:val="000000"/>
        </w:rPr>
        <w:t>See attached for detailed discussion.</w:t>
      </w:r>
    </w:p>
    <w:p w:rsidR="00E5118D" w:rsidRDefault="002E2040">
      <w:pPr>
        <w:pStyle w:val="Standard"/>
        <w:numPr>
          <w:ilvl w:val="0"/>
          <w:numId w:val="1"/>
        </w:numPr>
        <w:tabs>
          <w:tab w:val="left" w:pos="0"/>
          <w:tab w:val="left" w:pos="7260"/>
        </w:tabs>
        <w:rPr>
          <w:color w:val="000000"/>
        </w:rPr>
      </w:pPr>
      <w:r>
        <w:rPr>
          <w:color w:val="000000"/>
        </w:rPr>
        <w:t>Cynthia Abraham informed the committee that any communications will be mostly sent from Superinten</w:t>
      </w:r>
      <w:r>
        <w:rPr>
          <w:color w:val="000000"/>
        </w:rPr>
        <w:t>dants Office and if needed from the BC.</w:t>
      </w:r>
    </w:p>
    <w:p w:rsidR="00E5118D" w:rsidRDefault="002E2040">
      <w:pPr>
        <w:pStyle w:val="Standard"/>
        <w:numPr>
          <w:ilvl w:val="0"/>
          <w:numId w:val="1"/>
        </w:numPr>
        <w:tabs>
          <w:tab w:val="left" w:pos="0"/>
          <w:tab w:val="left" w:pos="7260"/>
        </w:tabs>
        <w:rPr>
          <w:color w:val="000000"/>
        </w:rPr>
      </w:pPr>
      <w:r>
        <w:rPr>
          <w:color w:val="000000"/>
        </w:rPr>
        <w:t>Financial sub-committee met with CREC regarding expenses.  Town Manager also attended meeting.</w:t>
      </w:r>
    </w:p>
    <w:p w:rsidR="00E5118D" w:rsidRDefault="002E2040">
      <w:pPr>
        <w:pStyle w:val="Standard"/>
        <w:numPr>
          <w:ilvl w:val="0"/>
          <w:numId w:val="1"/>
        </w:numPr>
        <w:tabs>
          <w:tab w:val="left" w:pos="0"/>
          <w:tab w:val="left" w:pos="7260"/>
        </w:tabs>
        <w:rPr>
          <w:color w:val="000000"/>
        </w:rPr>
      </w:pPr>
      <w:r>
        <w:rPr>
          <w:color w:val="000000"/>
        </w:rPr>
        <w:t xml:space="preserve">Jim Guiliano received comments from the local reviewer.  This was then forwarded to Downes. From there it will go to the </w:t>
      </w:r>
      <w:r>
        <w:rPr>
          <w:color w:val="000000"/>
        </w:rPr>
        <w:t>Building Department and Fire Marshall.  Once all signatures are obtained it will then go to the state to review.  Once approved, plans will go out to bid.</w:t>
      </w:r>
    </w:p>
    <w:p w:rsidR="00E5118D" w:rsidRDefault="002E2040">
      <w:pPr>
        <w:pStyle w:val="Standard"/>
        <w:numPr>
          <w:ilvl w:val="0"/>
          <w:numId w:val="1"/>
        </w:numPr>
        <w:tabs>
          <w:tab w:val="left" w:pos="0"/>
          <w:tab w:val="left" w:pos="7260"/>
        </w:tabs>
        <w:rPr>
          <w:color w:val="000000"/>
        </w:rPr>
      </w:pPr>
      <w:r>
        <w:rPr>
          <w:color w:val="000000"/>
        </w:rPr>
        <w:t>A lengthly discussion took place regarding a bub-committee for unforseen circumstances. Committee ap</w:t>
      </w:r>
      <w:r>
        <w:rPr>
          <w:color w:val="000000"/>
        </w:rPr>
        <w:t xml:space="preserve">proved a guideline of: $0-$5,000.00 would require 1 sub-committee members authorization, $5,001.00-$10,000.00 would require </w:t>
      </w:r>
      <w:r>
        <w:rPr>
          <w:color w:val="000000"/>
        </w:rPr>
        <w:lastRenderedPageBreak/>
        <w:t xml:space="preserve">3 sub-committee members authorization, and $10,001.00 and above would require emergency BC meeting.  BC will decide members at next </w:t>
      </w:r>
      <w:r>
        <w:rPr>
          <w:color w:val="000000"/>
        </w:rPr>
        <w:t>meeting.  See attached for detailed discussion.</w:t>
      </w:r>
    </w:p>
    <w:p w:rsidR="00E5118D" w:rsidRDefault="00E5118D">
      <w:pPr>
        <w:pStyle w:val="Standard"/>
        <w:tabs>
          <w:tab w:val="left" w:pos="0"/>
          <w:tab w:val="left" w:pos="7260"/>
        </w:tabs>
        <w:rPr>
          <w:color w:val="000000"/>
        </w:rPr>
      </w:pPr>
    </w:p>
    <w:p w:rsidR="00E5118D" w:rsidRDefault="00E5118D">
      <w:pPr>
        <w:pStyle w:val="Standard"/>
        <w:tabs>
          <w:tab w:val="left" w:pos="7260"/>
        </w:tabs>
      </w:pPr>
    </w:p>
    <w:p w:rsidR="00E5118D" w:rsidRDefault="002E2040">
      <w:pPr>
        <w:pStyle w:val="Standard"/>
        <w:tabs>
          <w:tab w:val="left" w:pos="7260"/>
        </w:tabs>
      </w:pPr>
      <w:r>
        <w:rPr>
          <w:b/>
          <w:u w:val="single"/>
        </w:rPr>
        <w:t xml:space="preserve">Action items: </w:t>
      </w:r>
      <w:r>
        <w:t xml:space="preserve"> </w:t>
      </w:r>
    </w:p>
    <w:p w:rsidR="00E5118D" w:rsidRDefault="00E5118D">
      <w:pPr>
        <w:pStyle w:val="Standard"/>
        <w:tabs>
          <w:tab w:val="left" w:pos="7260"/>
        </w:tabs>
      </w:pPr>
    </w:p>
    <w:p w:rsidR="00E5118D" w:rsidRDefault="002E2040">
      <w:pPr>
        <w:pStyle w:val="Standard"/>
        <w:numPr>
          <w:ilvl w:val="0"/>
          <w:numId w:val="2"/>
        </w:numPr>
        <w:tabs>
          <w:tab w:val="left" w:pos="0"/>
          <w:tab w:val="left" w:pos="7260"/>
        </w:tabs>
        <w:rPr>
          <w:b/>
        </w:rPr>
      </w:pPr>
      <w:r>
        <w:rPr>
          <w:b/>
        </w:rPr>
        <w:t>Approval of Invoices:</w:t>
      </w:r>
    </w:p>
    <w:p w:rsidR="00E5118D" w:rsidRDefault="002E2040">
      <w:pPr>
        <w:pStyle w:val="Standard"/>
        <w:numPr>
          <w:ilvl w:val="0"/>
          <w:numId w:val="2"/>
        </w:numPr>
        <w:tabs>
          <w:tab w:val="left" w:pos="0"/>
          <w:tab w:val="left" w:pos="7260"/>
        </w:tabs>
        <w:rPr>
          <w:i/>
        </w:rPr>
      </w:pPr>
      <w:r>
        <w:rPr>
          <w:i/>
        </w:rPr>
        <w:t xml:space="preserve">  A motion was made by Mr. Gauthier to approve SLAM invoice #1010819 for $216091.61 dated August 8, 2014.  Mrs. Seydewitz seconded the motion.  Voted (9-0-0) Motion un</w:t>
      </w:r>
      <w:r>
        <w:rPr>
          <w:i/>
        </w:rPr>
        <w:t>animously carried.</w:t>
      </w:r>
    </w:p>
    <w:p w:rsidR="00E5118D" w:rsidRDefault="002E2040">
      <w:pPr>
        <w:pStyle w:val="Standard"/>
        <w:numPr>
          <w:ilvl w:val="0"/>
          <w:numId w:val="2"/>
        </w:numPr>
        <w:tabs>
          <w:tab w:val="left" w:pos="0"/>
          <w:tab w:val="left" w:pos="7260"/>
        </w:tabs>
        <w:rPr>
          <w:i/>
        </w:rPr>
      </w:pPr>
      <w:r>
        <w:rPr>
          <w:i/>
        </w:rPr>
        <w:t xml:space="preserve">  A motion was made by Mr. Gauthier to approve CREC invoice #150103 for $25,726.43 dated August 18, 2014.  Mr. Seydewitz  seconded the motion.  Voted (9-0-0) Motion unanimously carried.</w:t>
      </w:r>
    </w:p>
    <w:p w:rsidR="00E5118D" w:rsidRDefault="00E5118D">
      <w:pPr>
        <w:pStyle w:val="Standard"/>
        <w:numPr>
          <w:ilvl w:val="0"/>
          <w:numId w:val="2"/>
        </w:numPr>
        <w:tabs>
          <w:tab w:val="left" w:pos="0"/>
          <w:tab w:val="left" w:pos="7260"/>
        </w:tabs>
        <w:rPr>
          <w:i/>
        </w:rPr>
      </w:pPr>
    </w:p>
    <w:p w:rsidR="00E5118D" w:rsidRDefault="00E5118D">
      <w:pPr>
        <w:pStyle w:val="Standard"/>
        <w:tabs>
          <w:tab w:val="left" w:pos="1035"/>
          <w:tab w:val="left" w:pos="8295"/>
        </w:tabs>
        <w:ind w:left="1035"/>
        <w:rPr>
          <w:i/>
        </w:rPr>
      </w:pPr>
    </w:p>
    <w:p w:rsidR="00E5118D" w:rsidRDefault="002E2040">
      <w:pPr>
        <w:pStyle w:val="Standard"/>
        <w:tabs>
          <w:tab w:val="left" w:pos="7260"/>
        </w:tabs>
        <w:rPr>
          <w:b/>
          <w:u w:val="single"/>
        </w:rPr>
      </w:pPr>
      <w:r>
        <w:rPr>
          <w:b/>
          <w:u w:val="single"/>
        </w:rPr>
        <w:t>Project Managers Report:</w:t>
      </w:r>
    </w:p>
    <w:p w:rsidR="00E5118D" w:rsidRDefault="002E2040">
      <w:pPr>
        <w:pStyle w:val="Standard"/>
        <w:tabs>
          <w:tab w:val="left" w:pos="7260"/>
        </w:tabs>
      </w:pPr>
      <w:r>
        <w:t>Mr. Guliano requested an</w:t>
      </w:r>
      <w:r>
        <w:t xml:space="preserve"> extension from the Planning and Zoning Committee approval due to technical error.  Sample test pits were done and sent out.  Mr. Guliano recommends a person that can make a quick decision on construction site.  Will be discussed at next meeting reguading </w:t>
      </w:r>
      <w:r>
        <w:t>a sub-committee being put in place.</w:t>
      </w:r>
    </w:p>
    <w:p w:rsidR="00E5118D" w:rsidRDefault="00E5118D">
      <w:pPr>
        <w:pStyle w:val="Standard"/>
        <w:tabs>
          <w:tab w:val="left" w:pos="7260"/>
        </w:tabs>
      </w:pPr>
    </w:p>
    <w:p w:rsidR="00E5118D" w:rsidRDefault="002E2040">
      <w:pPr>
        <w:pStyle w:val="Standard"/>
        <w:tabs>
          <w:tab w:val="left" w:pos="7260"/>
        </w:tabs>
      </w:pPr>
      <w:r>
        <w:rPr>
          <w:b/>
          <w:u w:val="single"/>
        </w:rPr>
        <w:t>Chairperson's Report:</w:t>
      </w:r>
      <w:r>
        <w:t xml:space="preserve"> Quarterly report has been sent to Town Council.</w:t>
      </w:r>
    </w:p>
    <w:p w:rsidR="00E5118D" w:rsidRDefault="00E5118D">
      <w:pPr>
        <w:pStyle w:val="Standard"/>
        <w:tabs>
          <w:tab w:val="left" w:pos="7260"/>
        </w:tabs>
      </w:pPr>
    </w:p>
    <w:p w:rsidR="00E5118D" w:rsidRDefault="002E2040">
      <w:pPr>
        <w:pStyle w:val="Standard"/>
        <w:tabs>
          <w:tab w:val="left" w:pos="7260"/>
        </w:tabs>
        <w:rPr>
          <w:b/>
          <w:u w:val="single"/>
        </w:rPr>
      </w:pPr>
      <w:r>
        <w:rPr>
          <w:b/>
          <w:u w:val="single"/>
        </w:rPr>
        <w:t>Public Remarks:</w:t>
      </w:r>
    </w:p>
    <w:p w:rsidR="00E5118D" w:rsidRDefault="002E2040">
      <w:pPr>
        <w:pStyle w:val="Standard"/>
        <w:tabs>
          <w:tab w:val="left" w:pos="7260"/>
        </w:tabs>
      </w:pPr>
      <w:r>
        <w:t>The public had no remarks.</w:t>
      </w:r>
    </w:p>
    <w:p w:rsidR="00E5118D" w:rsidRDefault="00E5118D">
      <w:pPr>
        <w:pStyle w:val="Standard"/>
        <w:tabs>
          <w:tab w:val="left" w:pos="7260"/>
        </w:tabs>
      </w:pPr>
    </w:p>
    <w:p w:rsidR="00E5118D" w:rsidRDefault="002E2040">
      <w:pPr>
        <w:pStyle w:val="Standard"/>
        <w:tabs>
          <w:tab w:val="left" w:pos="7260"/>
        </w:tabs>
      </w:pPr>
      <w:r>
        <w:rPr>
          <w:b/>
          <w:u w:val="single"/>
        </w:rPr>
        <w:t>Next Meeting:</w:t>
      </w:r>
      <w:r>
        <w:t xml:space="preserve">  Thursday September 11, 2014 5:30 pm High School Library.</w:t>
      </w:r>
    </w:p>
    <w:p w:rsidR="00E5118D" w:rsidRDefault="00E5118D">
      <w:pPr>
        <w:pStyle w:val="Standard"/>
        <w:tabs>
          <w:tab w:val="left" w:pos="7260"/>
        </w:tabs>
      </w:pPr>
    </w:p>
    <w:p w:rsidR="00E5118D" w:rsidRDefault="002E2040">
      <w:pPr>
        <w:pStyle w:val="Standard"/>
        <w:tabs>
          <w:tab w:val="left" w:pos="7260"/>
        </w:tabs>
      </w:pPr>
      <w:r>
        <w:rPr>
          <w:b/>
          <w:u w:val="single"/>
        </w:rPr>
        <w:t>Adjournment:</w:t>
      </w:r>
      <w:r>
        <w:t xml:space="preserve"> </w:t>
      </w:r>
      <w:r>
        <w:rPr>
          <w:i/>
        </w:rPr>
        <w:t>A motion was made by Mrs. Abraham to adjourn, seconded by Mr. Karneyr, to adjourn the meeting at 5:58 pm. Voted (6-0-0) Motion unanimously carried.</w:t>
      </w:r>
    </w:p>
    <w:p w:rsidR="00E5118D" w:rsidRDefault="00E5118D">
      <w:pPr>
        <w:pStyle w:val="Standard"/>
        <w:tabs>
          <w:tab w:val="left" w:pos="7260"/>
        </w:tabs>
        <w:rPr>
          <w:i/>
        </w:rPr>
      </w:pPr>
    </w:p>
    <w:p w:rsidR="00E5118D" w:rsidRDefault="00E5118D">
      <w:pPr>
        <w:pStyle w:val="Standard"/>
        <w:tabs>
          <w:tab w:val="left" w:pos="7260"/>
        </w:tabs>
      </w:pPr>
    </w:p>
    <w:p w:rsidR="00E5118D" w:rsidRDefault="002E2040">
      <w:pPr>
        <w:pStyle w:val="Standard"/>
        <w:tabs>
          <w:tab w:val="left" w:pos="7260"/>
        </w:tabs>
      </w:pPr>
      <w:r>
        <w:t>Respectfully Submitted,</w:t>
      </w:r>
    </w:p>
    <w:p w:rsidR="00E5118D" w:rsidRDefault="00E5118D">
      <w:pPr>
        <w:pStyle w:val="Standard"/>
        <w:tabs>
          <w:tab w:val="left" w:pos="7260"/>
        </w:tabs>
      </w:pPr>
    </w:p>
    <w:p w:rsidR="00E5118D" w:rsidRDefault="002E2040">
      <w:pPr>
        <w:pStyle w:val="Standard"/>
        <w:tabs>
          <w:tab w:val="left" w:pos="7260"/>
        </w:tabs>
      </w:pPr>
      <w:r>
        <w:t xml:space="preserve">Denise </w:t>
      </w:r>
      <w:r>
        <w:t>Russo</w:t>
      </w:r>
    </w:p>
    <w:p w:rsidR="00E5118D" w:rsidRDefault="002E2040">
      <w:pPr>
        <w:pStyle w:val="Standard"/>
        <w:tabs>
          <w:tab w:val="left" w:pos="7260"/>
        </w:tabs>
      </w:pPr>
      <w:r>
        <w:t>Recording Secretary</w:t>
      </w:r>
    </w:p>
    <w:p w:rsidR="00E5118D" w:rsidRDefault="002E2040">
      <w:pPr>
        <w:pStyle w:val="Standard"/>
        <w:tabs>
          <w:tab w:val="left" w:pos="7260"/>
        </w:tabs>
      </w:pPr>
      <w:r>
        <w:t xml:space="preserve"> </w:t>
      </w:r>
    </w:p>
    <w:p w:rsidR="00E5118D" w:rsidRDefault="00E5118D">
      <w:pPr>
        <w:pStyle w:val="Standard"/>
        <w:tabs>
          <w:tab w:val="left" w:pos="0"/>
          <w:tab w:val="left" w:pos="7260"/>
        </w:tabs>
      </w:pPr>
    </w:p>
    <w:p w:rsidR="00E5118D" w:rsidRDefault="002E2040">
      <w:pPr>
        <w:pStyle w:val="Standard"/>
        <w:tabs>
          <w:tab w:val="left" w:pos="7260"/>
        </w:tabs>
      </w:pPr>
      <w:r>
        <w:t xml:space="preserve"> </w:t>
      </w:r>
    </w:p>
    <w:sectPr w:rsidR="00E5118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E2040">
      <w:r>
        <w:separator/>
      </w:r>
    </w:p>
  </w:endnote>
  <w:endnote w:type="continuationSeparator" w:id="0">
    <w:p w:rsidR="00000000" w:rsidRDefault="002E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, 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E2040">
      <w:r>
        <w:rPr>
          <w:color w:val="000000"/>
        </w:rPr>
        <w:separator/>
      </w:r>
    </w:p>
  </w:footnote>
  <w:footnote w:type="continuationSeparator" w:id="0">
    <w:p w:rsidR="00000000" w:rsidRDefault="002E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87DF4"/>
    <w:multiLevelType w:val="multilevel"/>
    <w:tmpl w:val="B8B0EDFA"/>
    <w:lvl w:ilvl="0">
      <w:numFmt w:val="bullet"/>
      <w:lvlText w:val="l"/>
      <w:lvlJc w:val="left"/>
      <w:rPr>
        <w:rFonts w:ascii="Wingdings, Symbol" w:hAnsi="Wingdings, 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A513F29"/>
    <w:multiLevelType w:val="multilevel"/>
    <w:tmpl w:val="7556C492"/>
    <w:lvl w:ilvl="0">
      <w:numFmt w:val="bullet"/>
      <w:lvlText w:val="l"/>
      <w:lvlJc w:val="left"/>
      <w:rPr>
        <w:rFonts w:ascii="Wingdings, Symbol" w:hAnsi="Wingdings, 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5118D"/>
    <w:rsid w:val="002E2040"/>
    <w:rsid w:val="00AB4C29"/>
    <w:rsid w:val="00E5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20955-864E-41D4-A4FA-D07AB733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ulletSymbols">
    <w:name w:val="Bullet Symbols"/>
    <w:rPr>
      <w:rFonts w:ascii="OpenSymbol, 'Arial Unicode MS'" w:hAnsi="OpenSymbol, 'Arial Unicode MS'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Sirois, Cathy</cp:lastModifiedBy>
  <cp:revision>2</cp:revision>
  <dcterms:created xsi:type="dcterms:W3CDTF">2015-01-29T14:00:00Z</dcterms:created>
  <dcterms:modified xsi:type="dcterms:W3CDTF">2015-01-29T14:00:00Z</dcterms:modified>
</cp:coreProperties>
</file>